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247" w:rsidRPr="00F91591" w:rsidRDefault="00CC3247" w:rsidP="00CC3247">
      <w:pPr>
        <w:spacing w:after="0"/>
        <w:ind w:left="5245"/>
        <w:rPr>
          <w:rFonts w:ascii="Arial" w:eastAsia="SimSun" w:hAnsi="Arial" w:cs="Mangal"/>
          <w:kern w:val="1"/>
          <w:sz w:val="24"/>
          <w:szCs w:val="24"/>
          <w:lang w:eastAsia="hi-IN" w:bidi="hi-IN"/>
        </w:rPr>
      </w:pPr>
      <w:r w:rsidRPr="00F9159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Утверждена</w:t>
      </w:r>
    </w:p>
    <w:p w:rsidR="00CC3247" w:rsidRPr="00F91591" w:rsidRDefault="00CC3247" w:rsidP="00CC3247">
      <w:pPr>
        <w:widowControl w:val="0"/>
        <w:tabs>
          <w:tab w:val="left" w:pos="1395"/>
          <w:tab w:val="left" w:pos="3686"/>
        </w:tabs>
        <w:suppressAutoHyphens/>
        <w:spacing w:after="0"/>
        <w:ind w:left="5245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9159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постановлением администрации городского округа Долгопрудный</w:t>
      </w:r>
    </w:p>
    <w:p w:rsidR="00CC3247" w:rsidRPr="00F91591" w:rsidRDefault="00CC3247" w:rsidP="00CC3247">
      <w:pPr>
        <w:widowControl w:val="0"/>
        <w:suppressAutoHyphens/>
        <w:spacing w:after="0"/>
        <w:ind w:left="5245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9159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от 06.11.2019 № 653-ПА/н</w:t>
      </w:r>
    </w:p>
    <w:p w:rsidR="003F6872" w:rsidRDefault="003F6872" w:rsidP="003F687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872" w:rsidRDefault="003F6872" w:rsidP="003F687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872" w:rsidRPr="006542FC" w:rsidRDefault="003F6872" w:rsidP="003F687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6542F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Паспорт муниципальной Программы городского округа Долгопрудный</w:t>
      </w:r>
    </w:p>
    <w:p w:rsidR="003F6872" w:rsidRPr="006542FC" w:rsidRDefault="003F6872" w:rsidP="003F687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6542F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«Культура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»</w:t>
      </w:r>
      <w:r w:rsidRPr="006542F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на 20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20</w:t>
      </w:r>
      <w:r w:rsidRPr="006542F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-2024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годы</w:t>
      </w:r>
    </w:p>
    <w:p w:rsidR="003F6872" w:rsidRPr="006542FC" w:rsidRDefault="003F6872" w:rsidP="003F6872">
      <w:pPr>
        <w:widowControl w:val="0"/>
        <w:suppressAutoHyphens/>
        <w:autoSpaceDE w:val="0"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tbl>
      <w:tblPr>
        <w:tblW w:w="9782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56"/>
        <w:gridCol w:w="1134"/>
        <w:gridCol w:w="992"/>
        <w:gridCol w:w="992"/>
        <w:gridCol w:w="1134"/>
        <w:gridCol w:w="1134"/>
        <w:gridCol w:w="1140"/>
      </w:tblGrid>
      <w:tr w:rsidR="00CC3247" w:rsidRPr="00CC3247" w:rsidTr="003F6872">
        <w:trPr>
          <w:trHeight w:val="320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Координатор муниципальной Программы</w:t>
            </w:r>
          </w:p>
        </w:tc>
        <w:tc>
          <w:tcPr>
            <w:tcW w:w="6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Первый заместитель главы администрации С.В. </w:t>
            </w:r>
            <w:proofErr w:type="spellStart"/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Курсова</w:t>
            </w:r>
            <w:proofErr w:type="spellEnd"/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 </w:t>
            </w:r>
          </w:p>
        </w:tc>
      </w:tr>
      <w:tr w:rsidR="00CC3247" w:rsidRPr="00CC3247" w:rsidTr="003F6872">
        <w:trPr>
          <w:trHeight w:val="320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Заказчик муниципальной Программы</w:t>
            </w:r>
          </w:p>
        </w:tc>
        <w:tc>
          <w:tcPr>
            <w:tcW w:w="6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Управление культуры, физической культуры, спорта, туризма и молодёжной политики администрации городского округа Долгопрудный (далее – </w:t>
            </w:r>
            <w:proofErr w:type="spellStart"/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УКФКСТиМП</w:t>
            </w:r>
            <w:proofErr w:type="spellEnd"/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)</w:t>
            </w:r>
          </w:p>
        </w:tc>
      </w:tr>
      <w:tr w:rsidR="00CC3247" w:rsidRPr="00CC3247" w:rsidTr="003F6872">
        <w:trPr>
          <w:trHeight w:val="984"/>
          <w:jc w:val="center"/>
        </w:trPr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Цель муниципальной Программ</w:t>
            </w:r>
            <w:bookmarkStart w:id="0" w:name="_GoBack"/>
            <w:bookmarkEnd w:id="0"/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ы                  </w:t>
            </w:r>
          </w:p>
        </w:tc>
        <w:tc>
          <w:tcPr>
            <w:tcW w:w="652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Повышение качества жизни населения через формирование благоприятной культурной среды на территории городского округа Долгопрудный и создание условий для отдыха и самореализации жителей</w:t>
            </w:r>
          </w:p>
        </w:tc>
      </w:tr>
      <w:tr w:rsidR="00CC3247" w:rsidRPr="00CC3247" w:rsidTr="003F6872">
        <w:trPr>
          <w:trHeight w:val="3775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Перечень подпрограмм       </w:t>
            </w:r>
          </w:p>
        </w:tc>
        <w:tc>
          <w:tcPr>
            <w:tcW w:w="652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2. Подпрограмма II «Развитие музейного дела в Московской области»;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3. Подпрограмма III «Развитие библиотечного дела в Московской области»;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 Московской области»;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5. Подпрограмма VI «Развитие образования в сфере культуры Московской области»;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6. Подпрограмма VII «Развитие архивного дела в Московской области»;</w:t>
            </w:r>
          </w:p>
          <w:p w:rsidR="00CC3247" w:rsidRPr="00CC3247" w:rsidRDefault="00CC3247" w:rsidP="00CC3247">
            <w:pPr>
              <w:widowControl w:val="0"/>
              <w:shd w:val="clear" w:color="auto" w:fill="FFFFFF" w:themeFill="background1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7. Подпрограмма VIII «Обеспечивающая подпрограмма»;</w:t>
            </w:r>
          </w:p>
          <w:p w:rsidR="00CC3247" w:rsidRPr="00CC3247" w:rsidRDefault="00CC3247" w:rsidP="00CC324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>8. Подпрограмма IX «Развитие парков культуры и отдыха».</w:t>
            </w:r>
          </w:p>
        </w:tc>
      </w:tr>
      <w:tr w:rsidR="003F6872" w:rsidRPr="00CC3247" w:rsidTr="003F6872">
        <w:trPr>
          <w:trHeight w:val="613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F6872" w:rsidRPr="00CC3247" w:rsidRDefault="003F6872" w:rsidP="007622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Источники финансирования   </w:t>
            </w: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br/>
              <w:t xml:space="preserve">муниципальной Программы,   </w:t>
            </w: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br/>
              <w:t xml:space="preserve">в том числе по годам:      </w:t>
            </w:r>
          </w:p>
        </w:tc>
        <w:tc>
          <w:tcPr>
            <w:tcW w:w="652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872" w:rsidRPr="00CC3247" w:rsidRDefault="003F6872" w:rsidP="007622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</w:pPr>
            <w:r w:rsidRPr="00CC3247">
              <w:rPr>
                <w:rFonts w:ascii="Arial" w:eastAsia="Times New Roman" w:hAnsi="Arial" w:cs="Arial"/>
                <w:spacing w:val="-8"/>
                <w:kern w:val="1"/>
                <w:sz w:val="20"/>
                <w:szCs w:val="20"/>
                <w:lang w:eastAsia="hi-IN" w:bidi="hi-IN"/>
              </w:rPr>
              <w:t xml:space="preserve">Расходы (тыс. рублей)                                   </w:t>
            </w:r>
          </w:p>
        </w:tc>
      </w:tr>
      <w:tr w:rsidR="003F6872" w:rsidRPr="00CC3247" w:rsidTr="003F6872">
        <w:trPr>
          <w:trHeight w:val="77"/>
          <w:jc w:val="center"/>
        </w:trPr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872" w:rsidRPr="00CC3247" w:rsidRDefault="003F6872" w:rsidP="00762228">
            <w:pPr>
              <w:autoSpaceDE w:val="0"/>
              <w:spacing w:after="0"/>
              <w:jc w:val="both"/>
              <w:rPr>
                <w:rFonts w:ascii="Arial" w:eastAsia="Times New Roman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20</w:t>
            </w: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202</w:t>
            </w: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202</w:t>
            </w: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202</w:t>
            </w: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3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872" w:rsidRPr="00CC3247" w:rsidRDefault="003F6872" w:rsidP="00762228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>202</w:t>
            </w: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4</w:t>
            </w:r>
          </w:p>
        </w:tc>
      </w:tr>
      <w:tr w:rsidR="00CC3247" w:rsidRPr="00CC3247" w:rsidTr="003F6872">
        <w:trPr>
          <w:trHeight w:val="32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3247">
              <w:rPr>
                <w:rFonts w:ascii="Arial" w:hAnsi="Arial" w:cs="Arial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4588,2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1332,5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1191,6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983,4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1080,7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0,0</w:t>
            </w:r>
          </w:p>
        </w:tc>
      </w:tr>
      <w:tr w:rsidR="00CC3247" w:rsidRPr="00CC3247" w:rsidTr="003F6872">
        <w:trPr>
          <w:trHeight w:val="1070"/>
          <w:jc w:val="center"/>
        </w:trPr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3247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12541,8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2856,0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2442,6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2520,1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2022,0</w:t>
            </w:r>
          </w:p>
        </w:tc>
      </w:tr>
      <w:tr w:rsidR="00CC3247" w:rsidRPr="00CC3247" w:rsidTr="003F6872">
        <w:trPr>
          <w:trHeight w:val="32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3247">
              <w:rPr>
                <w:rFonts w:ascii="Arial" w:hAnsi="Arial" w:cs="Arial"/>
                <w:sz w:val="20"/>
                <w:szCs w:val="20"/>
              </w:rPr>
              <w:t xml:space="preserve">Средства бюджета городского округа Долгопрудный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1070738,4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161522,1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259164,1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194497,0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194558,7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260996,5</w:t>
            </w:r>
          </w:p>
        </w:tc>
      </w:tr>
      <w:tr w:rsidR="00CC3247" w:rsidRPr="00CC3247" w:rsidTr="003F6872">
        <w:trPr>
          <w:trHeight w:val="48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3247">
              <w:rPr>
                <w:rFonts w:ascii="Arial" w:hAnsi="Arial" w:cs="Arial"/>
                <w:sz w:val="20"/>
                <w:szCs w:val="20"/>
              </w:rPr>
              <w:t>Другие источники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241249,4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20690,0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48895,0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54453,2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57175,2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60036,0</w:t>
            </w:r>
          </w:p>
        </w:tc>
      </w:tr>
      <w:tr w:rsidR="00CC3247" w:rsidRPr="00CC3247" w:rsidTr="003F6872">
        <w:trPr>
          <w:trHeight w:val="48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247" w:rsidRPr="00CC3247" w:rsidRDefault="00CC3247" w:rsidP="00CC32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3247">
              <w:rPr>
                <w:rFonts w:ascii="Arial" w:hAnsi="Arial" w:cs="Arial"/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1329117,8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186400,6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311951,8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252376,2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255334,7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247" w:rsidRPr="00CC3247" w:rsidRDefault="00CC3247" w:rsidP="00CC3247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</w:pPr>
            <w:r w:rsidRPr="00CC3247">
              <w:rPr>
                <w:rFonts w:ascii="Arial" w:eastAsia="Times New Roman" w:hAnsi="Arial" w:cs="Arial"/>
                <w:spacing w:val="-8"/>
                <w:sz w:val="20"/>
                <w:szCs w:val="20"/>
                <w:lang w:val="en-US"/>
              </w:rPr>
              <w:t>323054,5</w:t>
            </w:r>
          </w:p>
        </w:tc>
      </w:tr>
    </w:tbl>
    <w:p w:rsidR="00C56A7E" w:rsidRDefault="00C56A7E" w:rsidP="003F6872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2"/>
    <w:rsid w:val="003F6872"/>
    <w:rsid w:val="00927EB0"/>
    <w:rsid w:val="00C56A7E"/>
    <w:rsid w:val="00CC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038A8-0126-4106-AF2F-CD3EFACF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872"/>
    <w:pPr>
      <w:spacing w:after="200"/>
      <w:ind w:left="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2021-10-29T08:10:00Z</dcterms:created>
  <dcterms:modified xsi:type="dcterms:W3CDTF">2021-10-29T08:10:00Z</dcterms:modified>
</cp:coreProperties>
</file>